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45866" w14:textId="77777777" w:rsidR="00555E02" w:rsidRPr="00662673" w:rsidRDefault="00503B30">
      <w:pPr>
        <w:widowControl/>
        <w:spacing w:line="360" w:lineRule="auto"/>
        <w:jc w:val="center"/>
        <w:rPr>
          <w:rFonts w:ascii="仿宋" w:eastAsia="仿宋" w:hAnsi="仿宋" w:cs="Tahoma"/>
          <w:b/>
          <w:kern w:val="0"/>
          <w:sz w:val="44"/>
          <w:szCs w:val="44"/>
        </w:rPr>
      </w:pPr>
      <w:r w:rsidRPr="00662673">
        <w:rPr>
          <w:rFonts w:ascii="仿宋" w:eastAsia="仿宋" w:hAnsi="仿宋" w:cs="Tahoma" w:hint="eastAsia"/>
          <w:b/>
          <w:kern w:val="0"/>
          <w:sz w:val="44"/>
          <w:szCs w:val="44"/>
        </w:rPr>
        <w:t>山东省</w:t>
      </w:r>
      <w:r w:rsidRPr="00662673">
        <w:rPr>
          <w:rFonts w:ascii="仿宋" w:eastAsia="仿宋" w:hAnsi="仿宋" w:cs="Tahoma"/>
          <w:b/>
          <w:kern w:val="0"/>
          <w:sz w:val="44"/>
          <w:szCs w:val="44"/>
        </w:rPr>
        <w:t>淄博</w:t>
      </w:r>
      <w:r w:rsidRPr="00662673">
        <w:rPr>
          <w:rFonts w:ascii="仿宋" w:eastAsia="仿宋" w:hAnsi="仿宋" w:cs="Tahoma" w:hint="eastAsia"/>
          <w:b/>
          <w:kern w:val="0"/>
          <w:sz w:val="44"/>
          <w:szCs w:val="44"/>
        </w:rPr>
        <w:t>第一中学</w:t>
      </w:r>
    </w:p>
    <w:p w14:paraId="37E00AB6" w14:textId="513E7776" w:rsidR="00555E02" w:rsidRPr="00662673" w:rsidRDefault="00C217E3">
      <w:pPr>
        <w:widowControl/>
        <w:spacing w:line="360" w:lineRule="auto"/>
        <w:jc w:val="center"/>
        <w:rPr>
          <w:rFonts w:ascii="仿宋" w:eastAsia="仿宋" w:hAnsi="仿宋" w:cs="Tahoma"/>
          <w:b/>
          <w:kern w:val="0"/>
          <w:sz w:val="44"/>
          <w:szCs w:val="44"/>
        </w:rPr>
      </w:pPr>
      <w:r w:rsidRPr="00C217E3">
        <w:rPr>
          <w:rFonts w:ascii="仿宋" w:eastAsia="仿宋" w:hAnsi="仿宋" w:cs="Tahoma" w:hint="eastAsia"/>
          <w:b/>
          <w:kern w:val="0"/>
          <w:sz w:val="44"/>
          <w:szCs w:val="44"/>
        </w:rPr>
        <w:t>网络设备间机柜更新及线路整理项目</w:t>
      </w:r>
      <w:r w:rsidR="00503B30" w:rsidRPr="00662673">
        <w:rPr>
          <w:rFonts w:ascii="仿宋" w:eastAsia="仿宋" w:hAnsi="仿宋" w:cs="Tahoma"/>
          <w:b/>
          <w:kern w:val="0"/>
          <w:sz w:val="44"/>
          <w:szCs w:val="44"/>
        </w:rPr>
        <w:t>谈判文件</w:t>
      </w:r>
    </w:p>
    <w:p w14:paraId="2907B0CD" w14:textId="70CEE179" w:rsidR="00555E02" w:rsidRPr="00662673" w:rsidRDefault="00503B30" w:rsidP="00662673">
      <w:pPr>
        <w:widowControl/>
        <w:spacing w:line="360" w:lineRule="auto"/>
        <w:jc w:val="center"/>
        <w:rPr>
          <w:rFonts w:ascii="仿宋" w:eastAsia="仿宋" w:hAnsi="仿宋" w:cs="Tahoma"/>
          <w:b/>
          <w:bCs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（编号：</w:t>
      </w:r>
      <w:r w:rsidR="00662673" w:rsidRPr="00662673">
        <w:rPr>
          <w:rFonts w:ascii="仿宋" w:eastAsia="仿宋" w:hAnsi="仿宋" w:cs="Tahoma" w:hint="eastAsia"/>
          <w:kern w:val="0"/>
          <w:sz w:val="32"/>
          <w:szCs w:val="32"/>
        </w:rPr>
        <w:t>zbyz</w:t>
      </w:r>
      <w:r w:rsidR="00662673" w:rsidRPr="00662673">
        <w:rPr>
          <w:rFonts w:ascii="仿宋" w:eastAsia="仿宋" w:hAnsi="仿宋" w:cs="Tahoma"/>
          <w:kern w:val="0"/>
          <w:sz w:val="32"/>
          <w:szCs w:val="32"/>
        </w:rPr>
        <w:t>20220</w:t>
      </w:r>
      <w:r w:rsidR="00C217E3">
        <w:rPr>
          <w:rFonts w:ascii="仿宋" w:eastAsia="仿宋" w:hAnsi="仿宋" w:cs="Tahoma"/>
          <w:kern w:val="0"/>
          <w:sz w:val="32"/>
          <w:szCs w:val="32"/>
        </w:rPr>
        <w:t>708</w:t>
      </w:r>
      <w:r w:rsidRPr="00662673">
        <w:rPr>
          <w:rFonts w:ascii="仿宋" w:eastAsia="仿宋" w:hAnsi="仿宋" w:cs="Tahoma"/>
          <w:b/>
          <w:bCs/>
          <w:kern w:val="0"/>
          <w:sz w:val="32"/>
          <w:szCs w:val="32"/>
        </w:rPr>
        <w:t>）</w:t>
      </w:r>
    </w:p>
    <w:p w14:paraId="2716634B" w14:textId="77777777" w:rsidR="00555E02" w:rsidRPr="000E3C4E" w:rsidRDefault="00555E02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kern w:val="0"/>
          <w:szCs w:val="21"/>
        </w:rPr>
      </w:pPr>
    </w:p>
    <w:p w14:paraId="20EBFE47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山东省淄博第一中学（简称：淄博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一中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）拟对</w:t>
      </w:r>
      <w:r w:rsidR="00017205" w:rsidRPr="00662673">
        <w:rPr>
          <w:rFonts w:ascii="仿宋" w:eastAsia="仿宋" w:hAnsi="仿宋" w:cs="Tahoma" w:hint="eastAsia"/>
          <w:kern w:val="0"/>
          <w:sz w:val="32"/>
          <w:szCs w:val="32"/>
        </w:rPr>
        <w:t>微机室改造及电脑升级项目</w:t>
      </w:r>
      <w:r w:rsidRPr="00662673">
        <w:rPr>
          <w:rFonts w:ascii="仿宋" w:eastAsia="仿宋" w:hAnsi="仿宋" w:cs="Tahoma"/>
          <w:kern w:val="0"/>
          <w:sz w:val="32"/>
          <w:szCs w:val="32"/>
        </w:rPr>
        <w:t>进行谈判采购，欢迎有实力、符合资质要求且信誉良好的单位来校参与谈判，我们将本着“公开、公平、公正”的原则，严格按照规定程序组织谈判。</w:t>
      </w:r>
    </w:p>
    <w:p w14:paraId="1886AEF4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b/>
          <w:bCs/>
          <w:kern w:val="0"/>
          <w:sz w:val="32"/>
          <w:szCs w:val="32"/>
        </w:rPr>
        <w:t>一、项目概况</w:t>
      </w:r>
    </w:p>
    <w:p w14:paraId="01F29339" w14:textId="2F1CD774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（一）项目名称：</w:t>
      </w:r>
      <w:r w:rsidR="00FC701B" w:rsidRPr="00662673">
        <w:rPr>
          <w:rFonts w:ascii="仿宋" w:eastAsia="仿宋" w:hAnsi="仿宋" w:cs="Tahoma" w:hint="eastAsia"/>
          <w:kern w:val="0"/>
          <w:sz w:val="32"/>
          <w:szCs w:val="32"/>
        </w:rPr>
        <w:t>淄博一中</w:t>
      </w:r>
      <w:r w:rsidR="00C66C6B" w:rsidRPr="00C66C6B">
        <w:rPr>
          <w:rFonts w:ascii="仿宋" w:eastAsia="仿宋" w:hAnsi="仿宋" w:cs="Tahoma" w:hint="eastAsia"/>
          <w:kern w:val="0"/>
          <w:sz w:val="32"/>
          <w:szCs w:val="32"/>
        </w:rPr>
        <w:t>网络设备间机柜更新及线路整理</w:t>
      </w:r>
      <w:r w:rsidR="00017205" w:rsidRPr="00662673">
        <w:rPr>
          <w:rFonts w:ascii="仿宋" w:eastAsia="仿宋" w:hAnsi="仿宋" w:cs="Tahoma" w:hint="eastAsia"/>
          <w:kern w:val="0"/>
          <w:sz w:val="32"/>
          <w:szCs w:val="32"/>
        </w:rPr>
        <w:t>项目</w:t>
      </w:r>
    </w:p>
    <w:p w14:paraId="5206973F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（二）项目概况：</w:t>
      </w:r>
    </w:p>
    <w:p w14:paraId="61E525CD" w14:textId="282CB9D9" w:rsidR="00555E02" w:rsidRPr="00662673" w:rsidRDefault="00017205" w:rsidP="00E06E7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本项目主要</w:t>
      </w:r>
      <w:r w:rsidR="00E06E74" w:rsidRPr="00662673">
        <w:rPr>
          <w:rFonts w:ascii="仿宋" w:eastAsia="仿宋" w:hAnsi="仿宋" w:cs="Tahoma" w:hint="eastAsia"/>
          <w:kern w:val="0"/>
          <w:sz w:val="32"/>
          <w:szCs w:val="32"/>
        </w:rPr>
        <w:t>内容为</w:t>
      </w:r>
      <w:r w:rsidR="00C66C6B" w:rsidRPr="00C66C6B">
        <w:rPr>
          <w:rFonts w:ascii="仿宋" w:eastAsia="仿宋" w:hAnsi="仿宋" w:cs="Tahoma" w:hint="eastAsia"/>
          <w:kern w:val="0"/>
          <w:sz w:val="32"/>
          <w:szCs w:val="32"/>
        </w:rPr>
        <w:t>网络设备间机柜更新及线路整理</w:t>
      </w:r>
      <w:r w:rsidR="00E06E74" w:rsidRPr="00662673">
        <w:rPr>
          <w:rFonts w:ascii="仿宋" w:eastAsia="仿宋" w:hAnsi="仿宋" w:cs="Tahoma" w:hint="eastAsia"/>
          <w:kern w:val="0"/>
          <w:sz w:val="32"/>
          <w:szCs w:val="32"/>
        </w:rPr>
        <w:t>。</w:t>
      </w:r>
    </w:p>
    <w:p w14:paraId="2EE8191E" w14:textId="77777777" w:rsidR="00F3766F" w:rsidRPr="00662673" w:rsidRDefault="00503B30" w:rsidP="00407005">
      <w:pPr>
        <w:widowControl/>
        <w:spacing w:line="360" w:lineRule="auto"/>
        <w:ind w:firstLineChars="177" w:firstLine="566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（</w:t>
      </w:r>
      <w:r w:rsidRPr="00662673">
        <w:rPr>
          <w:rFonts w:ascii="仿宋" w:eastAsia="仿宋" w:hAnsi="仿宋" w:cs="Tahoma"/>
          <w:kern w:val="0"/>
          <w:sz w:val="32"/>
          <w:szCs w:val="32"/>
        </w:rPr>
        <w:t>三）有关要求：</w:t>
      </w:r>
    </w:p>
    <w:p w14:paraId="1918601A" w14:textId="77777777" w:rsidR="00017205" w:rsidRPr="00662673" w:rsidRDefault="00F3766F" w:rsidP="00017205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1、施工要求：</w:t>
      </w:r>
      <w:r w:rsidR="00503B30" w:rsidRPr="00662673">
        <w:rPr>
          <w:rFonts w:ascii="仿宋" w:eastAsia="仿宋" w:hAnsi="仿宋" w:cs="Tahoma" w:hint="eastAsia"/>
          <w:kern w:val="0"/>
          <w:sz w:val="32"/>
          <w:szCs w:val="32"/>
        </w:rPr>
        <w:t>施工过程中，严格执行相关标准，</w:t>
      </w:r>
      <w:r w:rsidR="00FC701B" w:rsidRPr="00662673">
        <w:rPr>
          <w:rFonts w:ascii="仿宋" w:eastAsia="仿宋" w:hAnsi="仿宋" w:cs="Tahoma" w:hint="eastAsia"/>
          <w:kern w:val="0"/>
          <w:sz w:val="32"/>
          <w:szCs w:val="32"/>
        </w:rPr>
        <w:t>确保施工质量与施工</w:t>
      </w:r>
      <w:r w:rsidR="00503B30" w:rsidRPr="00662673">
        <w:rPr>
          <w:rFonts w:ascii="仿宋" w:eastAsia="仿宋" w:hAnsi="仿宋" w:cs="Tahoma" w:hint="eastAsia"/>
          <w:kern w:val="0"/>
          <w:sz w:val="32"/>
          <w:szCs w:val="32"/>
        </w:rPr>
        <w:t>安全。</w:t>
      </w:r>
      <w:r w:rsidR="00017205" w:rsidRPr="00662673">
        <w:rPr>
          <w:rFonts w:ascii="仿宋" w:eastAsia="仿宋" w:hAnsi="仿宋" w:cs="Tahoma" w:hint="eastAsia"/>
          <w:kern w:val="0"/>
          <w:sz w:val="32"/>
          <w:szCs w:val="32"/>
        </w:rPr>
        <w:t>主要内容如下：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160"/>
        <w:gridCol w:w="7912"/>
      </w:tblGrid>
      <w:tr w:rsidR="00017205" w:rsidRPr="00662673" w14:paraId="5FE90363" w14:textId="77777777" w:rsidTr="00662673">
        <w:tc>
          <w:tcPr>
            <w:tcW w:w="1160" w:type="dxa"/>
          </w:tcPr>
          <w:p w14:paraId="572B94DE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912" w:type="dxa"/>
          </w:tcPr>
          <w:p w14:paraId="3DFAF72B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内容</w:t>
            </w:r>
          </w:p>
        </w:tc>
      </w:tr>
      <w:tr w:rsidR="00017205" w:rsidRPr="00662673" w14:paraId="16CFB398" w14:textId="77777777" w:rsidTr="00662673">
        <w:tc>
          <w:tcPr>
            <w:tcW w:w="1160" w:type="dxa"/>
          </w:tcPr>
          <w:p w14:paraId="0933D3D8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912" w:type="dxa"/>
          </w:tcPr>
          <w:p w14:paraId="2452C802" w14:textId="5FDA0C97" w:rsidR="00017205" w:rsidRPr="00662673" w:rsidRDefault="00C217E3" w:rsidP="00EF1390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洗凡楼设备间安装机柜、配线架、模块，线路上架，约</w:t>
            </w:r>
            <w:r w:rsidR="00EF1390">
              <w:rPr>
                <w:rFonts w:ascii="仿宋" w:eastAsia="仿宋" w:hAnsi="仿宋" w:cs="Tahoma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Tahoma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结点</w:t>
            </w:r>
            <w:r w:rsidR="00017205"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。</w:t>
            </w:r>
          </w:p>
        </w:tc>
      </w:tr>
      <w:tr w:rsidR="00017205" w:rsidRPr="00662673" w14:paraId="0BCFC371" w14:textId="77777777" w:rsidTr="00662673">
        <w:tc>
          <w:tcPr>
            <w:tcW w:w="1160" w:type="dxa"/>
          </w:tcPr>
          <w:p w14:paraId="392990E8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2</w:t>
            </w:r>
          </w:p>
        </w:tc>
        <w:tc>
          <w:tcPr>
            <w:tcW w:w="7912" w:type="dxa"/>
          </w:tcPr>
          <w:p w14:paraId="0AA8E116" w14:textId="3BDB3142" w:rsidR="00017205" w:rsidRPr="00662673" w:rsidRDefault="00C217E3" w:rsidP="00EF1390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逸夫楼设备间更换机柜、配线架、模块，线路上架，约</w:t>
            </w:r>
            <w:r w:rsidR="00EF1390">
              <w:rPr>
                <w:rFonts w:ascii="仿宋" w:eastAsia="仿宋" w:hAnsi="仿宋" w:cs="Tahoma"/>
                <w:kern w:val="0"/>
                <w:sz w:val="32"/>
                <w:szCs w:val="32"/>
              </w:rPr>
              <w:t>10</w:t>
            </w:r>
            <w:r>
              <w:rPr>
                <w:rFonts w:ascii="仿宋" w:eastAsia="仿宋" w:hAnsi="仿宋" w:cs="Tahoma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结点</w:t>
            </w:r>
          </w:p>
        </w:tc>
      </w:tr>
      <w:tr w:rsidR="00017205" w:rsidRPr="00662673" w14:paraId="061ACCCE" w14:textId="77777777" w:rsidTr="00662673">
        <w:tc>
          <w:tcPr>
            <w:tcW w:w="1160" w:type="dxa"/>
          </w:tcPr>
          <w:p w14:paraId="3C896D3D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912" w:type="dxa"/>
          </w:tcPr>
          <w:p w14:paraId="7F3096EC" w14:textId="4EA8285A" w:rsidR="00017205" w:rsidRPr="00662673" w:rsidRDefault="00C217E3" w:rsidP="00C67204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博学北楼增加一个机柜，调整配线架、模块等到新机柜中，线路整理</w:t>
            </w:r>
          </w:p>
        </w:tc>
      </w:tr>
      <w:tr w:rsidR="00017205" w:rsidRPr="00662673" w14:paraId="4B662838" w14:textId="77777777" w:rsidTr="00662673">
        <w:tc>
          <w:tcPr>
            <w:tcW w:w="1160" w:type="dxa"/>
          </w:tcPr>
          <w:p w14:paraId="4D2FB20F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7912" w:type="dxa"/>
          </w:tcPr>
          <w:p w14:paraId="39CEBE45" w14:textId="64D8B20D" w:rsidR="00017205" w:rsidRPr="00662673" w:rsidRDefault="00C217E3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博学楼、博雅楼另外四个设备间的线路整理</w:t>
            </w:r>
          </w:p>
        </w:tc>
      </w:tr>
    </w:tbl>
    <w:p w14:paraId="4CB995C8" w14:textId="1768587C" w:rsidR="006F75CC" w:rsidRPr="00662673" w:rsidRDefault="00F3766F" w:rsidP="006F75CC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2、材料要求：</w:t>
      </w:r>
    </w:p>
    <w:tbl>
      <w:tblPr>
        <w:tblStyle w:val="a8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"/>
        <w:gridCol w:w="544"/>
        <w:gridCol w:w="981"/>
        <w:gridCol w:w="567"/>
        <w:gridCol w:w="7364"/>
      </w:tblGrid>
      <w:tr w:rsidR="0049484D" w:rsidRPr="003C1D7F" w14:paraId="3E1DE2CA" w14:textId="77777777" w:rsidTr="0049484D">
        <w:trPr>
          <w:trHeight w:val="270"/>
        </w:trPr>
        <w:tc>
          <w:tcPr>
            <w:tcW w:w="346" w:type="dxa"/>
            <w:hideMark/>
          </w:tcPr>
          <w:p w14:paraId="06B3F021" w14:textId="77777777" w:rsidR="006F75CC" w:rsidRPr="003C1D7F" w:rsidRDefault="006F75CC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544" w:type="dxa"/>
            <w:hideMark/>
          </w:tcPr>
          <w:p w14:paraId="400FC6A1" w14:textId="4460B5EE" w:rsidR="0049484D" w:rsidRPr="003C1D7F" w:rsidRDefault="006F75CC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产品名称</w:t>
            </w:r>
          </w:p>
        </w:tc>
        <w:tc>
          <w:tcPr>
            <w:tcW w:w="981" w:type="dxa"/>
            <w:hideMark/>
          </w:tcPr>
          <w:p w14:paraId="3843E182" w14:textId="3EE540A9" w:rsidR="0049484D" w:rsidRPr="003C1D7F" w:rsidRDefault="006F75CC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 w:hint="eastAsia"/>
                <w:sz w:val="24"/>
                <w:szCs w:val="24"/>
              </w:rPr>
              <w:t>品牌型号</w:t>
            </w:r>
          </w:p>
        </w:tc>
        <w:tc>
          <w:tcPr>
            <w:tcW w:w="567" w:type="dxa"/>
          </w:tcPr>
          <w:p w14:paraId="1F2F1BF5" w14:textId="77777777" w:rsidR="006F75CC" w:rsidRPr="003C1D7F" w:rsidRDefault="006F75CC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7364" w:type="dxa"/>
            <w:hideMark/>
          </w:tcPr>
          <w:p w14:paraId="6D5056C6" w14:textId="77777777" w:rsidR="006F75CC" w:rsidRPr="003C1D7F" w:rsidRDefault="006F75CC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技术参数/规格型号</w:t>
            </w:r>
          </w:p>
        </w:tc>
      </w:tr>
      <w:tr w:rsidR="0049484D" w:rsidRPr="003C1D7F" w14:paraId="71193955" w14:textId="77777777" w:rsidTr="0049484D">
        <w:trPr>
          <w:trHeight w:val="416"/>
        </w:trPr>
        <w:tc>
          <w:tcPr>
            <w:tcW w:w="346" w:type="dxa"/>
            <w:hideMark/>
          </w:tcPr>
          <w:p w14:paraId="1B9238C6" w14:textId="77777777" w:rsidR="006F75CC" w:rsidRPr="003C1D7F" w:rsidRDefault="006F75CC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544" w:type="dxa"/>
            <w:hideMark/>
          </w:tcPr>
          <w:p w14:paraId="5398D227" w14:textId="34B5BC17" w:rsidR="006F75CC" w:rsidRPr="003C1D7F" w:rsidRDefault="00C217E3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 w:hint="eastAsia"/>
                <w:sz w:val="24"/>
                <w:szCs w:val="24"/>
              </w:rPr>
              <w:t>网络机柜</w:t>
            </w:r>
          </w:p>
        </w:tc>
        <w:tc>
          <w:tcPr>
            <w:tcW w:w="981" w:type="dxa"/>
            <w:hideMark/>
          </w:tcPr>
          <w:p w14:paraId="49B61CE1" w14:textId="77777777" w:rsidR="0049484D" w:rsidRDefault="00C217E3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 w:hint="eastAsia"/>
                <w:sz w:val="24"/>
                <w:szCs w:val="24"/>
              </w:rPr>
              <w:t>图腾</w:t>
            </w:r>
          </w:p>
          <w:p w14:paraId="28C31449" w14:textId="1E15C797" w:rsidR="006F75CC" w:rsidRPr="003C1D7F" w:rsidRDefault="0049484D" w:rsidP="003C1D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G3</w:t>
            </w:r>
            <w:r w:rsidRPr="0049484D">
              <w:rPr>
                <w:rFonts w:ascii="仿宋" w:eastAsia="仿宋" w:hAnsi="仿宋"/>
                <w:sz w:val="24"/>
                <w:szCs w:val="24"/>
              </w:rPr>
              <w:t>.6642</w:t>
            </w:r>
          </w:p>
        </w:tc>
        <w:tc>
          <w:tcPr>
            <w:tcW w:w="567" w:type="dxa"/>
          </w:tcPr>
          <w:p w14:paraId="5EEE007F" w14:textId="5233B500" w:rsidR="006F75CC" w:rsidRPr="003C1D7F" w:rsidRDefault="00C217E3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7364" w:type="dxa"/>
            <w:hideMark/>
          </w:tcPr>
          <w:p w14:paraId="6B95E904" w14:textId="3604E78E" w:rsidR="006F75CC" w:rsidRPr="003C1D7F" w:rsidRDefault="003C1D7F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19英寸标准网络机柜(42U)。规格(高×宽×深)：2055×600×600mm。单开平板六角网孔前后门，配高级典雅锁，网孔通风率为75%。最大静载达800KG(带支架)。方孔条与安装梁：耐指纹敷铝锌板，其余：SPCC优质冷轧板。厚度：方孔条2.0mm，安装梁1.5mm，其余1.2mm。</w:t>
            </w:r>
          </w:p>
        </w:tc>
      </w:tr>
      <w:tr w:rsidR="0049484D" w:rsidRPr="003C1D7F" w14:paraId="0EA68343" w14:textId="77777777" w:rsidTr="0049484D">
        <w:trPr>
          <w:trHeight w:val="485"/>
        </w:trPr>
        <w:tc>
          <w:tcPr>
            <w:tcW w:w="346" w:type="dxa"/>
            <w:hideMark/>
          </w:tcPr>
          <w:p w14:paraId="6FB96DE2" w14:textId="77777777" w:rsidR="000E5BD4" w:rsidRPr="003C1D7F" w:rsidRDefault="000E5BD4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544" w:type="dxa"/>
            <w:hideMark/>
          </w:tcPr>
          <w:p w14:paraId="37B9689E" w14:textId="4DE1F5C5" w:rsidR="000E5BD4" w:rsidRPr="003C1D7F" w:rsidRDefault="00C217E3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 w:hint="eastAsia"/>
                <w:sz w:val="24"/>
                <w:szCs w:val="24"/>
              </w:rPr>
              <w:t>配线架</w:t>
            </w:r>
          </w:p>
        </w:tc>
        <w:tc>
          <w:tcPr>
            <w:tcW w:w="981" w:type="dxa"/>
            <w:hideMark/>
          </w:tcPr>
          <w:p w14:paraId="4496BA4E" w14:textId="77777777" w:rsidR="0049484D" w:rsidRDefault="0049484D" w:rsidP="003C1D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天诚</w:t>
            </w:r>
          </w:p>
          <w:p w14:paraId="5EEF566E" w14:textId="657622FE" w:rsidR="000E5BD4" w:rsidRPr="003C1D7F" w:rsidRDefault="0049484D" w:rsidP="003C1D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PP-12-6-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14:paraId="1ED39C6B" w14:textId="26193463" w:rsidR="000E5BD4" w:rsidRPr="003C1D7F" w:rsidRDefault="00C66C6B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7364" w:type="dxa"/>
            <w:hideMark/>
          </w:tcPr>
          <w:p w14:paraId="37248246" w14:textId="15FC222A" w:rsidR="000E5BD4" w:rsidRPr="003C1D7F" w:rsidRDefault="0049484D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49484D"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  <w:r w:rsidRPr="0049484D">
              <w:rPr>
                <w:rFonts w:ascii="仿宋" w:eastAsia="仿宋" w:hAnsi="仿宋"/>
                <w:sz w:val="24"/>
                <w:szCs w:val="24"/>
              </w:rPr>
              <w:t>19"机架式安装，1U安装位。24口配线架空架与标准RJ45模块(支持超五类、六类或更高)组合，方便单端口拆装或更换。高强度PC+ABS端口面框，棱角清晰，外观高档。可打印更换的标示纸，清晰方便端口管理。背面钢质镀锌理线架，提供牢固稳定的走线空间；固定后不会因拉力而导致打线脱落。整体钢板厚1.2mm，机械性能强。</w:t>
            </w:r>
          </w:p>
        </w:tc>
      </w:tr>
      <w:tr w:rsidR="0049484D" w:rsidRPr="003C1D7F" w14:paraId="6B1654FD" w14:textId="77777777" w:rsidTr="0049484D">
        <w:trPr>
          <w:trHeight w:val="270"/>
        </w:trPr>
        <w:tc>
          <w:tcPr>
            <w:tcW w:w="346" w:type="dxa"/>
            <w:hideMark/>
          </w:tcPr>
          <w:p w14:paraId="25064DED" w14:textId="77777777" w:rsidR="006F75CC" w:rsidRPr="003C1D7F" w:rsidRDefault="006F75CC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544" w:type="dxa"/>
            <w:hideMark/>
          </w:tcPr>
          <w:p w14:paraId="7DE8337E" w14:textId="080A0222" w:rsidR="006F75CC" w:rsidRPr="003C1D7F" w:rsidRDefault="00C217E3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 w:hint="eastAsia"/>
                <w:sz w:val="24"/>
                <w:szCs w:val="24"/>
              </w:rPr>
              <w:t>网络模块</w:t>
            </w:r>
          </w:p>
        </w:tc>
        <w:tc>
          <w:tcPr>
            <w:tcW w:w="981" w:type="dxa"/>
            <w:hideMark/>
          </w:tcPr>
          <w:p w14:paraId="12A0FF09" w14:textId="77777777" w:rsidR="0049484D" w:rsidRDefault="0049484D" w:rsidP="003C1D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天诚</w:t>
            </w:r>
          </w:p>
          <w:p w14:paraId="500C6408" w14:textId="4564AB40" w:rsidR="006F75CC" w:rsidRPr="003C1D7F" w:rsidRDefault="0049484D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49484D">
              <w:rPr>
                <w:rFonts w:ascii="仿宋" w:eastAsia="仿宋" w:hAnsi="仿宋"/>
                <w:sz w:val="24"/>
                <w:szCs w:val="24"/>
              </w:rPr>
              <w:t>KJ-12-6</w:t>
            </w:r>
          </w:p>
        </w:tc>
        <w:tc>
          <w:tcPr>
            <w:tcW w:w="567" w:type="dxa"/>
          </w:tcPr>
          <w:p w14:paraId="0666591B" w14:textId="546C43E9" w:rsidR="006F75CC" w:rsidRPr="003C1D7F" w:rsidRDefault="00C66C6B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3C1D7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49484D">
              <w:rPr>
                <w:rFonts w:ascii="仿宋" w:eastAsia="仿宋" w:hAnsi="仿宋" w:hint="eastAsia"/>
                <w:sz w:val="24"/>
                <w:szCs w:val="24"/>
              </w:rPr>
              <w:t>92</w:t>
            </w:r>
          </w:p>
        </w:tc>
        <w:tc>
          <w:tcPr>
            <w:tcW w:w="7364" w:type="dxa"/>
          </w:tcPr>
          <w:p w14:paraId="1F751E41" w14:textId="070D7A9F" w:rsidR="006F75CC" w:rsidRPr="003C1D7F" w:rsidRDefault="0049484D" w:rsidP="003C1D7F">
            <w:pPr>
              <w:rPr>
                <w:rFonts w:ascii="仿宋" w:eastAsia="仿宋" w:hAnsi="仿宋"/>
                <w:sz w:val="24"/>
                <w:szCs w:val="24"/>
              </w:rPr>
            </w:pPr>
            <w:r w:rsidRPr="0049484D">
              <w:rPr>
                <w:rFonts w:ascii="仿宋" w:eastAsia="仿宋" w:hAnsi="仿宋" w:hint="eastAsia"/>
                <w:sz w:val="24"/>
                <w:szCs w:val="24"/>
              </w:rPr>
              <w:t>性能符合六类标准中的规定。</w:t>
            </w:r>
            <w:r w:rsidRPr="0049484D">
              <w:rPr>
                <w:rFonts w:ascii="仿宋" w:eastAsia="仿宋" w:hAnsi="仿宋"/>
                <w:sz w:val="24"/>
                <w:szCs w:val="24"/>
              </w:rPr>
              <w:t>568A和568B彩色编码，方便线缆端接。IDC可卡接22--26AWG规格导体。材料采用镀金层50um，可拔插2000次以上。性能向下兼容五类，超五类产品。多种颜色可供选择。</w:t>
            </w:r>
          </w:p>
        </w:tc>
      </w:tr>
    </w:tbl>
    <w:p w14:paraId="4316A527" w14:textId="39C34DE3" w:rsidR="00662673" w:rsidRDefault="00407005" w:rsidP="0066267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3、质保要求：</w:t>
      </w:r>
    </w:p>
    <w:p w14:paraId="148FC22D" w14:textId="5F54313F" w:rsidR="00407005" w:rsidRDefault="00407005" w:rsidP="0066267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材料及工程整体质保三年。</w:t>
      </w:r>
      <w:bookmarkStart w:id="0" w:name="_GoBack"/>
      <w:bookmarkEnd w:id="0"/>
    </w:p>
    <w:p w14:paraId="2470A07D" w14:textId="08F94679" w:rsidR="00662673" w:rsidRPr="00662673" w:rsidRDefault="00662673" w:rsidP="0066267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四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）工期：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2</w:t>
      </w:r>
      <w:r w:rsidRPr="00662673">
        <w:rPr>
          <w:rFonts w:ascii="仿宋" w:eastAsia="仿宋" w:hAnsi="仿宋" w:cs="Tahoma"/>
          <w:kern w:val="0"/>
          <w:sz w:val="32"/>
          <w:szCs w:val="32"/>
        </w:rPr>
        <w:t>022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年</w:t>
      </w:r>
      <w:r w:rsidR="00C217E3">
        <w:rPr>
          <w:rFonts w:ascii="仿宋" w:eastAsia="仿宋" w:hAnsi="仿宋" w:cs="Tahoma"/>
          <w:kern w:val="0"/>
          <w:sz w:val="32"/>
          <w:szCs w:val="32"/>
        </w:rPr>
        <w:t>7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月</w:t>
      </w:r>
      <w:r w:rsidR="00C217E3">
        <w:rPr>
          <w:rFonts w:ascii="仿宋" w:eastAsia="仿宋" w:hAnsi="仿宋" w:cs="Tahoma"/>
          <w:kern w:val="0"/>
          <w:sz w:val="32"/>
          <w:szCs w:val="32"/>
        </w:rPr>
        <w:t>31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日前完工</w:t>
      </w:r>
      <w:r w:rsidRPr="00662673">
        <w:rPr>
          <w:rFonts w:ascii="仿宋" w:eastAsia="仿宋" w:hAnsi="仿宋" w:cs="Tahoma"/>
          <w:kern w:val="0"/>
          <w:sz w:val="32"/>
          <w:szCs w:val="32"/>
        </w:rPr>
        <w:t>。</w:t>
      </w:r>
    </w:p>
    <w:p w14:paraId="52C762A6" w14:textId="7D7C7D25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</w:t>
      </w:r>
      <w:r w:rsidR="00662673" w:rsidRPr="00662673">
        <w:rPr>
          <w:rFonts w:ascii="仿宋" w:eastAsia="仿宋" w:hAnsi="仿宋" w:cs="Tahoma" w:hint="eastAsia"/>
          <w:kern w:val="0"/>
          <w:sz w:val="32"/>
          <w:szCs w:val="32"/>
        </w:rPr>
        <w:t>五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）项目报价方式：</w:t>
      </w:r>
      <w:r w:rsidR="006E7727" w:rsidRPr="00662673">
        <w:rPr>
          <w:rFonts w:ascii="仿宋" w:eastAsia="仿宋" w:hAnsi="仿宋" w:cs="Tahoma" w:hint="eastAsia"/>
          <w:kern w:val="0"/>
          <w:sz w:val="32"/>
          <w:szCs w:val="32"/>
        </w:rPr>
        <w:t>招标控制价：</w:t>
      </w:r>
      <w:r w:rsidR="00C66C6B">
        <w:rPr>
          <w:rFonts w:ascii="仿宋" w:eastAsia="仿宋" w:hAnsi="仿宋" w:cs="Tahoma"/>
          <w:kern w:val="0"/>
          <w:sz w:val="32"/>
          <w:szCs w:val="32"/>
        </w:rPr>
        <w:t>3</w:t>
      </w:r>
      <w:r w:rsidR="006E7727" w:rsidRPr="00662673">
        <w:rPr>
          <w:rFonts w:ascii="仿宋" w:eastAsia="仿宋" w:hAnsi="仿宋" w:cs="Tahoma" w:hint="eastAsia"/>
          <w:kern w:val="0"/>
          <w:sz w:val="32"/>
          <w:szCs w:val="32"/>
        </w:rPr>
        <w:t>万元。报价为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一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次</w:t>
      </w:r>
      <w:r w:rsidR="006E7727" w:rsidRPr="00662673">
        <w:rPr>
          <w:rFonts w:ascii="仿宋" w:eastAsia="仿宋" w:hAnsi="仿宋" w:cs="Tahoma" w:hint="eastAsia"/>
          <w:kern w:val="0"/>
          <w:sz w:val="32"/>
          <w:szCs w:val="32"/>
        </w:rPr>
        <w:t>性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报价</w:t>
      </w:r>
      <w:r w:rsidR="00117973" w:rsidRPr="00662673">
        <w:rPr>
          <w:rFonts w:ascii="仿宋" w:eastAsia="仿宋" w:hAnsi="仿宋" w:cs="Tahoma" w:hint="eastAsia"/>
          <w:kern w:val="0"/>
          <w:sz w:val="32"/>
          <w:szCs w:val="32"/>
        </w:rPr>
        <w:t>，报价中含材料，以人民币报价。</w:t>
      </w:r>
    </w:p>
    <w:p w14:paraId="6148E11D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（六）结算及付款方式：</w:t>
      </w:r>
    </w:p>
    <w:p w14:paraId="43F0EEED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本工程无预付款，工程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竣</w:t>
      </w:r>
      <w:r w:rsidRPr="00662673">
        <w:rPr>
          <w:rFonts w:ascii="仿宋" w:eastAsia="仿宋" w:hAnsi="仿宋" w:cs="Tahoma"/>
          <w:kern w:val="0"/>
          <w:sz w:val="32"/>
          <w:szCs w:val="32"/>
        </w:rPr>
        <w:t>工验收合格后付至结算总值的</w:t>
      </w:r>
      <w:r w:rsidR="0009411E" w:rsidRPr="00662673">
        <w:rPr>
          <w:rFonts w:ascii="仿宋" w:eastAsia="仿宋" w:hAnsi="仿宋" w:cs="Tahoma" w:hint="eastAsia"/>
          <w:kern w:val="0"/>
          <w:sz w:val="32"/>
          <w:szCs w:val="32"/>
        </w:rPr>
        <w:t>95</w:t>
      </w:r>
      <w:r w:rsidRPr="00662673">
        <w:rPr>
          <w:rFonts w:ascii="仿宋" w:eastAsia="仿宋" w:hAnsi="仿宋" w:cs="Tahoma"/>
          <w:kern w:val="0"/>
          <w:sz w:val="32"/>
          <w:szCs w:val="32"/>
        </w:rPr>
        <w:t>%</w:t>
      </w:r>
      <w:r w:rsidR="00FC701B" w:rsidRPr="00662673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09411E" w:rsidRPr="00662673">
        <w:rPr>
          <w:rFonts w:ascii="仿宋" w:eastAsia="仿宋" w:hAnsi="仿宋" w:cs="Tahoma"/>
          <w:kern w:val="0"/>
          <w:sz w:val="32"/>
          <w:szCs w:val="32"/>
        </w:rPr>
        <w:t>5%</w:t>
      </w:r>
      <w:r w:rsidR="0009411E" w:rsidRPr="00662673">
        <w:rPr>
          <w:rFonts w:ascii="仿宋" w:eastAsia="仿宋" w:hAnsi="仿宋" w:cs="Tahoma" w:hint="eastAsia"/>
          <w:kern w:val="0"/>
          <w:sz w:val="32"/>
          <w:szCs w:val="32"/>
        </w:rPr>
        <w:t>质保金一年后无质量问题</w:t>
      </w:r>
      <w:r w:rsidR="00FC701B" w:rsidRPr="00662673">
        <w:rPr>
          <w:rFonts w:ascii="仿宋" w:eastAsia="仿宋" w:hAnsi="仿宋" w:cs="Tahoma"/>
          <w:kern w:val="0"/>
          <w:sz w:val="32"/>
          <w:szCs w:val="32"/>
        </w:rPr>
        <w:t>无息付清</w:t>
      </w:r>
      <w:r w:rsidRPr="00662673">
        <w:rPr>
          <w:rFonts w:ascii="仿宋" w:eastAsia="仿宋" w:hAnsi="仿宋" w:cs="Tahoma"/>
          <w:kern w:val="0"/>
          <w:sz w:val="32"/>
          <w:szCs w:val="32"/>
        </w:rPr>
        <w:t>。</w:t>
      </w:r>
    </w:p>
    <w:p w14:paraId="0D0AC854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b/>
          <w:bCs/>
          <w:kern w:val="0"/>
          <w:sz w:val="32"/>
          <w:szCs w:val="32"/>
        </w:rPr>
        <w:t>二、谈判须知</w:t>
      </w:r>
    </w:p>
    <w:p w14:paraId="71B3E3E7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（一）公司资质要求：</w:t>
      </w:r>
      <w:r w:rsidR="0019239A" w:rsidRPr="00662673">
        <w:rPr>
          <w:rFonts w:ascii="仿宋" w:eastAsia="仿宋" w:hAnsi="仿宋" w:cs="宋体"/>
          <w:sz w:val="32"/>
          <w:szCs w:val="32"/>
          <w:lang w:bidi="ar"/>
        </w:rPr>
        <w:t>具有《营业执照》有效证件并具备本采购文件要求的供货、施工及服务能力</w:t>
      </w:r>
      <w:r w:rsidR="0019239A" w:rsidRPr="00662673">
        <w:rPr>
          <w:rFonts w:ascii="仿宋" w:eastAsia="仿宋" w:hAnsi="仿宋" w:cs="宋体" w:hint="eastAsia"/>
          <w:sz w:val="32"/>
          <w:szCs w:val="32"/>
          <w:lang w:bidi="ar"/>
        </w:rPr>
        <w:t>。</w:t>
      </w:r>
    </w:p>
    <w:p w14:paraId="1D3B0743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（二）报价书要求：</w:t>
      </w:r>
    </w:p>
    <w:p w14:paraId="7C925001" w14:textId="6766B509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lastRenderedPageBreak/>
        <w:t>1、</w:t>
      </w:r>
      <w:r w:rsidR="00662673" w:rsidRPr="00662673">
        <w:rPr>
          <w:rFonts w:ascii="仿宋" w:eastAsia="仿宋" w:hAnsi="仿宋" w:cs="Tahoma" w:hint="eastAsia"/>
          <w:kern w:val="0"/>
          <w:sz w:val="32"/>
          <w:szCs w:val="32"/>
        </w:rPr>
        <w:t>响应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文件一式五份，正本一份，副本四份。当副本和正本不一致时，以正本为准，加盖单位公章和法人代表印章。</w:t>
      </w:r>
    </w:p>
    <w:p w14:paraId="14143F2F" w14:textId="596405AD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2、</w:t>
      </w:r>
      <w:r w:rsidR="00662673" w:rsidRPr="00662673">
        <w:rPr>
          <w:rFonts w:ascii="仿宋" w:eastAsia="仿宋" w:hAnsi="仿宋" w:cs="Tahoma" w:hint="eastAsia"/>
          <w:kern w:val="0"/>
          <w:sz w:val="32"/>
          <w:szCs w:val="32"/>
        </w:rPr>
        <w:t>响应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文件应包括如下内容：</w:t>
      </w:r>
    </w:p>
    <w:p w14:paraId="67C8BB9F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（1）公司基本信息；</w:t>
      </w:r>
    </w:p>
    <w:p w14:paraId="1AD2C2E4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（2）资质证明材料等须加盖公章；</w:t>
      </w:r>
    </w:p>
    <w:p w14:paraId="228B6F89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（3）报价单；</w:t>
      </w:r>
    </w:p>
    <w:p w14:paraId="5A4291EA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（4）质保服务承诺；</w:t>
      </w:r>
    </w:p>
    <w:p w14:paraId="46E4B239" w14:textId="1DC7F18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</w:t>
      </w:r>
      <w:r w:rsidR="00662673" w:rsidRPr="00662673">
        <w:rPr>
          <w:rFonts w:ascii="仿宋" w:eastAsia="仿宋" w:hAnsi="仿宋" w:cs="Tahoma"/>
          <w:kern w:val="0"/>
          <w:sz w:val="32"/>
          <w:szCs w:val="32"/>
        </w:rPr>
        <w:t>5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）可提供的其他文件、资料。</w:t>
      </w:r>
    </w:p>
    <w:p w14:paraId="4E9603FB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3、报价要求：本项目进行清单报价前须充分了解项目情况和学校的有关要求。</w:t>
      </w:r>
    </w:p>
    <w:p w14:paraId="6C2394C4" w14:textId="77777777" w:rsidR="00555E02" w:rsidRPr="00CA00DB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b/>
          <w:kern w:val="0"/>
          <w:sz w:val="32"/>
          <w:szCs w:val="32"/>
        </w:rPr>
      </w:pPr>
      <w:r w:rsidRPr="00CA00DB">
        <w:rPr>
          <w:rFonts w:ascii="仿宋" w:eastAsia="仿宋" w:hAnsi="仿宋" w:cs="Tahoma"/>
          <w:b/>
          <w:kern w:val="0"/>
          <w:sz w:val="32"/>
          <w:szCs w:val="32"/>
        </w:rPr>
        <w:t>三、谈判工作安排</w:t>
      </w:r>
    </w:p>
    <w:p w14:paraId="2C0F0237" w14:textId="71840C1A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1、谈判时间：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 xml:space="preserve"> </w:t>
      </w:r>
      <w:r w:rsidRPr="00662673">
        <w:rPr>
          <w:rFonts w:ascii="仿宋" w:eastAsia="仿宋" w:hAnsi="仿宋" w:cs="Tahoma"/>
          <w:kern w:val="0"/>
          <w:sz w:val="32"/>
          <w:szCs w:val="32"/>
        </w:rPr>
        <w:t>202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2</w:t>
      </w:r>
      <w:r w:rsidRPr="00662673">
        <w:rPr>
          <w:rFonts w:ascii="仿宋" w:eastAsia="仿宋" w:hAnsi="仿宋" w:cs="Tahoma"/>
          <w:kern w:val="0"/>
          <w:sz w:val="32"/>
          <w:szCs w:val="32"/>
        </w:rPr>
        <w:t>年</w:t>
      </w:r>
      <w:r w:rsidR="00C217E3">
        <w:rPr>
          <w:rFonts w:ascii="仿宋" w:eastAsia="仿宋" w:hAnsi="仿宋" w:cs="Tahoma"/>
          <w:kern w:val="0"/>
          <w:sz w:val="32"/>
          <w:szCs w:val="32"/>
        </w:rPr>
        <w:t>7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月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1</w:t>
      </w:r>
      <w:r w:rsidR="00C217E3">
        <w:rPr>
          <w:rFonts w:ascii="仿宋" w:eastAsia="仿宋" w:hAnsi="仿宋" w:cs="Tahoma"/>
          <w:kern w:val="0"/>
          <w:sz w:val="32"/>
          <w:szCs w:val="32"/>
        </w:rPr>
        <w:t>2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日</w:t>
      </w:r>
      <w:r w:rsidR="002A3FAE" w:rsidRPr="00662673">
        <w:rPr>
          <w:rFonts w:ascii="仿宋" w:eastAsia="仿宋" w:hAnsi="仿宋" w:cs="Tahoma" w:hint="eastAsia"/>
          <w:kern w:val="0"/>
          <w:sz w:val="32"/>
          <w:szCs w:val="32"/>
        </w:rPr>
        <w:t>上</w:t>
      </w:r>
      <w:r w:rsidRPr="00662673">
        <w:rPr>
          <w:rFonts w:ascii="仿宋" w:eastAsia="仿宋" w:hAnsi="仿宋" w:cs="Tahoma"/>
          <w:kern w:val="0"/>
          <w:sz w:val="32"/>
          <w:szCs w:val="32"/>
        </w:rPr>
        <w:t>午</w:t>
      </w:r>
      <w:r w:rsidR="002A3FAE" w:rsidRPr="00662673">
        <w:rPr>
          <w:rFonts w:ascii="仿宋" w:eastAsia="仿宋" w:hAnsi="仿宋" w:cs="Tahoma"/>
          <w:kern w:val="0"/>
          <w:sz w:val="32"/>
          <w:szCs w:val="32"/>
        </w:rPr>
        <w:t>9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：</w:t>
      </w:r>
      <w:r w:rsidR="002A3FAE" w:rsidRPr="00662673">
        <w:rPr>
          <w:rFonts w:ascii="仿宋" w:eastAsia="仿宋" w:hAnsi="仿宋" w:cs="Tahoma"/>
          <w:kern w:val="0"/>
          <w:sz w:val="32"/>
          <w:szCs w:val="32"/>
        </w:rPr>
        <w:t>0</w:t>
      </w:r>
      <w:r w:rsidRPr="00662673">
        <w:rPr>
          <w:rFonts w:ascii="仿宋" w:eastAsia="仿宋" w:hAnsi="仿宋" w:cs="Tahoma"/>
          <w:kern w:val="0"/>
          <w:sz w:val="32"/>
          <w:szCs w:val="32"/>
        </w:rPr>
        <w:t>0</w:t>
      </w:r>
    </w:p>
    <w:p w14:paraId="56D4B7BE" w14:textId="3A6CEBC3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报名截止时间：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2022年</w:t>
      </w:r>
      <w:r w:rsidR="00C217E3">
        <w:rPr>
          <w:rFonts w:ascii="仿宋" w:eastAsia="仿宋" w:hAnsi="仿宋" w:cs="Tahoma"/>
          <w:kern w:val="0"/>
          <w:sz w:val="32"/>
          <w:szCs w:val="32"/>
        </w:rPr>
        <w:t>7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月1</w:t>
      </w:r>
      <w:r w:rsidR="00C217E3">
        <w:rPr>
          <w:rFonts w:ascii="仿宋" w:eastAsia="仿宋" w:hAnsi="仿宋" w:cs="Tahoma"/>
          <w:kern w:val="0"/>
          <w:sz w:val="32"/>
          <w:szCs w:val="32"/>
        </w:rPr>
        <w:t>2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日</w:t>
      </w:r>
      <w:r w:rsidR="006F75CC" w:rsidRPr="00662673">
        <w:rPr>
          <w:rFonts w:ascii="仿宋" w:eastAsia="仿宋" w:hAnsi="仿宋" w:cs="Tahoma" w:hint="eastAsia"/>
          <w:kern w:val="0"/>
          <w:sz w:val="32"/>
          <w:szCs w:val="32"/>
        </w:rPr>
        <w:t>上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午9：00</w:t>
      </w:r>
    </w:p>
    <w:p w14:paraId="3999E3F8" w14:textId="77777777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谈判地点：淄博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一中博学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楼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北一楼会议室</w:t>
      </w:r>
    </w:p>
    <w:p w14:paraId="5FCB62CE" w14:textId="4EDA32C4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2、勘查答疑时间：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2022年</w:t>
      </w:r>
      <w:r w:rsidR="00C217E3">
        <w:rPr>
          <w:rFonts w:ascii="仿宋" w:eastAsia="仿宋" w:hAnsi="仿宋" w:cs="Tahoma"/>
          <w:kern w:val="0"/>
          <w:sz w:val="32"/>
          <w:szCs w:val="32"/>
        </w:rPr>
        <w:t>7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月1</w:t>
      </w:r>
      <w:r w:rsidR="00C217E3">
        <w:rPr>
          <w:rFonts w:ascii="仿宋" w:eastAsia="仿宋" w:hAnsi="仿宋" w:cs="Tahoma"/>
          <w:kern w:val="0"/>
          <w:sz w:val="32"/>
          <w:szCs w:val="32"/>
        </w:rPr>
        <w:t>2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日上午9：00</w:t>
      </w:r>
      <w:r w:rsidRPr="00662673">
        <w:rPr>
          <w:rFonts w:ascii="仿宋" w:eastAsia="仿宋" w:hAnsi="仿宋" w:cs="Tahoma"/>
          <w:kern w:val="0"/>
          <w:sz w:val="32"/>
          <w:szCs w:val="32"/>
        </w:rPr>
        <w:t>之前</w:t>
      </w:r>
    </w:p>
    <w:p w14:paraId="189A5E24" w14:textId="77777777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3、勘查答疑电话：</w:t>
      </w:r>
      <w:r w:rsidR="00445939" w:rsidRPr="00662673"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 w:rsidRPr="00662673">
        <w:rPr>
          <w:rFonts w:ascii="仿宋" w:eastAsia="仿宋" w:hAnsi="仿宋" w:cs="Tahoma"/>
          <w:kern w:val="0"/>
          <w:sz w:val="32"/>
          <w:szCs w:val="32"/>
        </w:rPr>
        <w:t>0533—4</w:t>
      </w:r>
      <w:r w:rsidR="00F3766F" w:rsidRPr="00662673">
        <w:rPr>
          <w:rFonts w:ascii="仿宋" w:eastAsia="仿宋" w:hAnsi="仿宋" w:cs="Tahoma"/>
          <w:kern w:val="0"/>
          <w:sz w:val="32"/>
          <w:szCs w:val="32"/>
        </w:rPr>
        <w:t>260727</w:t>
      </w:r>
      <w:r w:rsidRPr="00662673"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 w:rsidR="00A60B9A" w:rsidRPr="00662673">
        <w:rPr>
          <w:rFonts w:ascii="仿宋" w:eastAsia="仿宋" w:hAnsi="仿宋" w:cs="Tahoma"/>
          <w:kern w:val="0"/>
          <w:sz w:val="32"/>
          <w:szCs w:val="32"/>
        </w:rPr>
        <w:t xml:space="preserve">  </w:t>
      </w:r>
      <w:r w:rsidR="00F3766F" w:rsidRPr="00662673">
        <w:rPr>
          <w:rFonts w:ascii="仿宋" w:eastAsia="仿宋" w:hAnsi="仿宋" w:cs="Tahoma" w:hint="eastAsia"/>
          <w:kern w:val="0"/>
          <w:sz w:val="32"/>
          <w:szCs w:val="32"/>
        </w:rPr>
        <w:t>孙</w:t>
      </w:r>
      <w:r w:rsidR="00A60B9A" w:rsidRPr="00662673">
        <w:rPr>
          <w:rFonts w:ascii="仿宋" w:eastAsia="仿宋" w:hAnsi="仿宋" w:cs="Tahoma" w:hint="eastAsia"/>
          <w:kern w:val="0"/>
          <w:sz w:val="32"/>
          <w:szCs w:val="32"/>
        </w:rPr>
        <w:t xml:space="preserve">老师 </w:t>
      </w:r>
      <w:r w:rsidR="00A60B9A" w:rsidRPr="00662673">
        <w:rPr>
          <w:rFonts w:ascii="仿宋" w:eastAsia="仿宋" w:hAnsi="仿宋" w:cs="Tahoma"/>
          <w:kern w:val="0"/>
          <w:sz w:val="32"/>
          <w:szCs w:val="32"/>
        </w:rPr>
        <w:t xml:space="preserve"> </w:t>
      </w:r>
    </w:p>
    <w:p w14:paraId="751A54BB" w14:textId="77777777" w:rsidR="00555E02" w:rsidRPr="00CA00DB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b/>
          <w:kern w:val="0"/>
          <w:sz w:val="32"/>
          <w:szCs w:val="32"/>
        </w:rPr>
      </w:pPr>
      <w:r w:rsidRPr="00CA00DB">
        <w:rPr>
          <w:rFonts w:ascii="仿宋" w:eastAsia="仿宋" w:hAnsi="仿宋" w:cs="Tahoma"/>
          <w:b/>
          <w:kern w:val="0"/>
          <w:sz w:val="32"/>
          <w:szCs w:val="32"/>
        </w:rPr>
        <w:t>四、谈判原则</w:t>
      </w:r>
    </w:p>
    <w:p w14:paraId="0E3178FB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（一）公开、公平、公正的原则。</w:t>
      </w:r>
    </w:p>
    <w:p w14:paraId="1AFAF028" w14:textId="00824F91" w:rsidR="00555E02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CA00DB">
        <w:rPr>
          <w:rFonts w:ascii="仿宋" w:eastAsia="仿宋" w:hAnsi="仿宋" w:cs="Tahoma"/>
          <w:kern w:val="0"/>
          <w:sz w:val="32"/>
          <w:szCs w:val="32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CA00DB">
        <w:rPr>
          <w:rFonts w:ascii="仿宋" w:eastAsia="仿宋" w:hAnsi="仿宋" w:cs="Tahoma" w:hint="eastAsia"/>
          <w:kern w:val="0"/>
          <w:sz w:val="32"/>
          <w:szCs w:val="32"/>
        </w:rPr>
        <w:t>中标</w:t>
      </w:r>
      <w:r w:rsidRPr="00CA00DB">
        <w:rPr>
          <w:rFonts w:ascii="仿宋" w:eastAsia="仿宋" w:hAnsi="仿宋" w:cs="Tahoma"/>
          <w:kern w:val="0"/>
          <w:sz w:val="32"/>
          <w:szCs w:val="32"/>
        </w:rPr>
        <w:t>，谈判结果不对报价方</w:t>
      </w:r>
      <w:r w:rsidRPr="00CA00DB">
        <w:rPr>
          <w:rFonts w:ascii="仿宋" w:eastAsia="仿宋" w:hAnsi="仿宋" w:cs="Tahoma"/>
          <w:kern w:val="0"/>
          <w:sz w:val="32"/>
          <w:szCs w:val="32"/>
        </w:rPr>
        <w:lastRenderedPageBreak/>
        <w:t>进行解释。谈判现场满足谈判文件要求的公司不足2家时，可改为单一谈判采购。</w:t>
      </w:r>
    </w:p>
    <w:p w14:paraId="072D6DD2" w14:textId="2E15AF34" w:rsidR="00C66C6B" w:rsidRDefault="00C66C6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14:paraId="10EF2E84" w14:textId="77777777" w:rsidR="00C66C6B" w:rsidRPr="00CA00DB" w:rsidRDefault="00C66C6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14:paraId="27DBE023" w14:textId="7560AF33" w:rsidR="00555E02" w:rsidRDefault="00CA00DB">
      <w:pPr>
        <w:widowControl/>
        <w:spacing w:line="360" w:lineRule="auto"/>
        <w:ind w:firstLine="480"/>
        <w:jc w:val="left"/>
        <w:rPr>
          <w:rFonts w:ascii="仿宋" w:eastAsia="仿宋" w:hAnsi="仿宋" w:cs="Tahoma"/>
          <w:b/>
          <w:kern w:val="0"/>
          <w:sz w:val="32"/>
          <w:szCs w:val="32"/>
        </w:rPr>
      </w:pPr>
      <w:r>
        <w:rPr>
          <w:rFonts w:ascii="仿宋" w:eastAsia="仿宋" w:hAnsi="仿宋" w:cs="Tahoma"/>
          <w:b/>
          <w:kern w:val="0"/>
          <w:sz w:val="32"/>
          <w:szCs w:val="32"/>
        </w:rPr>
        <w:t>五、报价表</w:t>
      </w:r>
    </w:p>
    <w:p w14:paraId="2430E000" w14:textId="77777777" w:rsidR="00CA00DB" w:rsidRPr="00CA00DB" w:rsidRDefault="00CA00DB">
      <w:pPr>
        <w:widowControl/>
        <w:spacing w:line="360" w:lineRule="auto"/>
        <w:ind w:firstLine="480"/>
        <w:jc w:val="left"/>
        <w:rPr>
          <w:rFonts w:ascii="仿宋" w:eastAsia="仿宋" w:hAnsi="仿宋" w:cs="Tahoma"/>
          <w:b/>
          <w:kern w:val="0"/>
          <w:sz w:val="32"/>
          <w:szCs w:val="32"/>
        </w:rPr>
      </w:pPr>
    </w:p>
    <w:p w14:paraId="39325BA2" w14:textId="49C25A3C" w:rsidR="0018273B" w:rsidRPr="00662673" w:rsidRDefault="0018273B" w:rsidP="00CA00DB">
      <w:pPr>
        <w:widowControl/>
        <w:spacing w:line="360" w:lineRule="auto"/>
        <w:jc w:val="center"/>
        <w:rPr>
          <w:rFonts w:ascii="仿宋" w:eastAsia="仿宋" w:hAnsi="仿宋" w:cs="Tahoma"/>
          <w:b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b/>
          <w:kern w:val="0"/>
          <w:sz w:val="32"/>
          <w:szCs w:val="32"/>
        </w:rPr>
        <w:t>淄博一中</w:t>
      </w:r>
      <w:r w:rsidR="00C217E3" w:rsidRPr="00C217E3">
        <w:rPr>
          <w:rFonts w:ascii="仿宋" w:eastAsia="仿宋" w:hAnsi="仿宋" w:cs="Tahoma" w:hint="eastAsia"/>
          <w:b/>
          <w:kern w:val="0"/>
          <w:sz w:val="32"/>
          <w:szCs w:val="32"/>
        </w:rPr>
        <w:t>网络设备间机柜更新及线路整理项目</w:t>
      </w:r>
      <w:r w:rsidRPr="00662673">
        <w:rPr>
          <w:rFonts w:ascii="仿宋" w:eastAsia="仿宋" w:hAnsi="仿宋" w:cs="Tahoma" w:hint="eastAsia"/>
          <w:b/>
          <w:kern w:val="0"/>
          <w:sz w:val="32"/>
          <w:szCs w:val="32"/>
        </w:rPr>
        <w:t>投标报价单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934"/>
      </w:tblGrid>
      <w:tr w:rsidR="006F75CC" w:rsidRPr="00662673" w14:paraId="6E51981A" w14:textId="77777777" w:rsidTr="00C217E3">
        <w:trPr>
          <w:jc w:val="center"/>
        </w:trPr>
        <w:tc>
          <w:tcPr>
            <w:tcW w:w="5098" w:type="dxa"/>
          </w:tcPr>
          <w:p w14:paraId="5BF2232D" w14:textId="77777777" w:rsidR="006F75CC" w:rsidRPr="00662673" w:rsidRDefault="006F75CC" w:rsidP="002E4AC2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934" w:type="dxa"/>
          </w:tcPr>
          <w:p w14:paraId="733C6091" w14:textId="77777777" w:rsidR="006F75CC" w:rsidRPr="00662673" w:rsidRDefault="006F75CC" w:rsidP="009020D4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总</w:t>
            </w:r>
            <w:r w:rsidR="009020D4"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报价</w:t>
            </w: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（元）</w:t>
            </w:r>
          </w:p>
        </w:tc>
      </w:tr>
      <w:tr w:rsidR="006F75CC" w:rsidRPr="00662673" w14:paraId="54C02625" w14:textId="77777777" w:rsidTr="00C217E3">
        <w:trPr>
          <w:jc w:val="center"/>
        </w:trPr>
        <w:tc>
          <w:tcPr>
            <w:tcW w:w="5098" w:type="dxa"/>
          </w:tcPr>
          <w:p w14:paraId="4B452058" w14:textId="2496E423" w:rsidR="006F75CC" w:rsidRPr="00662673" w:rsidRDefault="00C217E3" w:rsidP="006F75CC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C217E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网络设备间机柜更新及线路整理</w:t>
            </w:r>
          </w:p>
        </w:tc>
        <w:tc>
          <w:tcPr>
            <w:tcW w:w="3934" w:type="dxa"/>
          </w:tcPr>
          <w:p w14:paraId="35F6B666" w14:textId="77777777" w:rsidR="006F75CC" w:rsidRPr="00662673" w:rsidRDefault="006F75CC" w:rsidP="00EA32AB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</w:p>
        </w:tc>
      </w:tr>
      <w:tr w:rsidR="002E4AC2" w:rsidRPr="00662673" w14:paraId="4FF48FAF" w14:textId="77777777" w:rsidTr="00C217E3">
        <w:trPr>
          <w:jc w:val="center"/>
        </w:trPr>
        <w:tc>
          <w:tcPr>
            <w:tcW w:w="5098" w:type="dxa"/>
            <w:vAlign w:val="center"/>
          </w:tcPr>
          <w:p w14:paraId="6A843108" w14:textId="77777777" w:rsidR="002E4AC2" w:rsidRPr="00662673" w:rsidRDefault="002E4AC2" w:rsidP="009020D4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3934" w:type="dxa"/>
          </w:tcPr>
          <w:p w14:paraId="6C59E6B5" w14:textId="77777777" w:rsidR="002E4AC2" w:rsidRPr="00662673" w:rsidRDefault="002E4AC2" w:rsidP="002E4AC2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</w:p>
        </w:tc>
      </w:tr>
    </w:tbl>
    <w:p w14:paraId="743915FF" w14:textId="77777777" w:rsidR="002E4AC2" w:rsidRPr="00662673" w:rsidRDefault="002E4AC2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14:paraId="4D0DC748" w14:textId="77777777" w:rsidR="0018273B" w:rsidRPr="00662673" w:rsidRDefault="0018273B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投标单位(公章)：</w:t>
      </w:r>
    </w:p>
    <w:p w14:paraId="24A2E183" w14:textId="77777777" w:rsidR="0018273B" w:rsidRPr="00662673" w:rsidRDefault="0018273B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 xml:space="preserve">     </w:t>
      </w:r>
    </w:p>
    <w:p w14:paraId="17B21597" w14:textId="77777777" w:rsidR="0018273B" w:rsidRPr="00662673" w:rsidRDefault="0018273B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法人或委托代理人（签字）</w:t>
      </w:r>
    </w:p>
    <w:p w14:paraId="25F301C5" w14:textId="75A28169" w:rsidR="0018273B" w:rsidRPr="00662673" w:rsidRDefault="00662673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联系电话：</w:t>
      </w:r>
    </w:p>
    <w:p w14:paraId="7697BA14" w14:textId="4B41545B" w:rsidR="00445939" w:rsidRPr="00662673" w:rsidRDefault="00662673" w:rsidP="0066267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时间：</w:t>
      </w:r>
      <w:r w:rsidR="0018273B" w:rsidRPr="00662673">
        <w:rPr>
          <w:rFonts w:ascii="仿宋" w:eastAsia="仿宋" w:hAnsi="仿宋" w:cs="Tahoma"/>
          <w:kern w:val="0"/>
          <w:sz w:val="32"/>
          <w:szCs w:val="32"/>
        </w:rPr>
        <w:t xml:space="preserve"> </w:t>
      </w:r>
    </w:p>
    <w:sectPr w:rsidR="00445939" w:rsidRPr="0066267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CE014" w14:textId="77777777" w:rsidR="00151FD9" w:rsidRDefault="00151FD9" w:rsidP="0019239A">
      <w:r>
        <w:separator/>
      </w:r>
    </w:p>
  </w:endnote>
  <w:endnote w:type="continuationSeparator" w:id="0">
    <w:p w14:paraId="73942080" w14:textId="77777777" w:rsidR="00151FD9" w:rsidRDefault="00151FD9" w:rsidP="001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C7D10" w14:textId="77777777" w:rsidR="00151FD9" w:rsidRDefault="00151FD9" w:rsidP="0019239A">
      <w:r>
        <w:separator/>
      </w:r>
    </w:p>
  </w:footnote>
  <w:footnote w:type="continuationSeparator" w:id="0">
    <w:p w14:paraId="7445C86E" w14:textId="77777777" w:rsidR="00151FD9" w:rsidRDefault="00151FD9" w:rsidP="0019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E77D2717"/>
    <w:rsid w:val="00001F5B"/>
    <w:rsid w:val="0001527C"/>
    <w:rsid w:val="00017205"/>
    <w:rsid w:val="00055DD8"/>
    <w:rsid w:val="00064283"/>
    <w:rsid w:val="0009411E"/>
    <w:rsid w:val="000B47E3"/>
    <w:rsid w:val="000E3C4E"/>
    <w:rsid w:val="000E5BD4"/>
    <w:rsid w:val="000F4282"/>
    <w:rsid w:val="0010750E"/>
    <w:rsid w:val="00117973"/>
    <w:rsid w:val="00151FD9"/>
    <w:rsid w:val="001564F7"/>
    <w:rsid w:val="0018256D"/>
    <w:rsid w:val="0018273B"/>
    <w:rsid w:val="0019239A"/>
    <w:rsid w:val="00193DEE"/>
    <w:rsid w:val="001C0929"/>
    <w:rsid w:val="001F7B87"/>
    <w:rsid w:val="002243D9"/>
    <w:rsid w:val="002412FC"/>
    <w:rsid w:val="00270536"/>
    <w:rsid w:val="00273127"/>
    <w:rsid w:val="002A3FAE"/>
    <w:rsid w:val="002B32BA"/>
    <w:rsid w:val="002B6E87"/>
    <w:rsid w:val="002C42A2"/>
    <w:rsid w:val="002E4AC2"/>
    <w:rsid w:val="003A57A5"/>
    <w:rsid w:val="003C1D7F"/>
    <w:rsid w:val="003D2A0A"/>
    <w:rsid w:val="00407005"/>
    <w:rsid w:val="00445939"/>
    <w:rsid w:val="0049484D"/>
    <w:rsid w:val="004A0ABC"/>
    <w:rsid w:val="004A6686"/>
    <w:rsid w:val="004C272A"/>
    <w:rsid w:val="004E350A"/>
    <w:rsid w:val="00503B30"/>
    <w:rsid w:val="00555E02"/>
    <w:rsid w:val="005A1CB6"/>
    <w:rsid w:val="005A2778"/>
    <w:rsid w:val="005A5031"/>
    <w:rsid w:val="005B7F11"/>
    <w:rsid w:val="00606BF2"/>
    <w:rsid w:val="0062088B"/>
    <w:rsid w:val="006241A4"/>
    <w:rsid w:val="00633DE8"/>
    <w:rsid w:val="00662673"/>
    <w:rsid w:val="006E4DAA"/>
    <w:rsid w:val="006E7727"/>
    <w:rsid w:val="006F75CC"/>
    <w:rsid w:val="00753DB7"/>
    <w:rsid w:val="00781473"/>
    <w:rsid w:val="007D6AD0"/>
    <w:rsid w:val="00860666"/>
    <w:rsid w:val="009020D4"/>
    <w:rsid w:val="009718C5"/>
    <w:rsid w:val="009C6112"/>
    <w:rsid w:val="009D35C3"/>
    <w:rsid w:val="009E673A"/>
    <w:rsid w:val="00A60B9A"/>
    <w:rsid w:val="00A82994"/>
    <w:rsid w:val="00A95855"/>
    <w:rsid w:val="00AD2D82"/>
    <w:rsid w:val="00B607A9"/>
    <w:rsid w:val="00BA4482"/>
    <w:rsid w:val="00C01BD5"/>
    <w:rsid w:val="00C217E3"/>
    <w:rsid w:val="00C40703"/>
    <w:rsid w:val="00C66C6B"/>
    <w:rsid w:val="00C67204"/>
    <w:rsid w:val="00C80B98"/>
    <w:rsid w:val="00C8697D"/>
    <w:rsid w:val="00CA00DB"/>
    <w:rsid w:val="00CF7461"/>
    <w:rsid w:val="00D9003C"/>
    <w:rsid w:val="00DA0C83"/>
    <w:rsid w:val="00DA60E0"/>
    <w:rsid w:val="00E0061F"/>
    <w:rsid w:val="00E06E74"/>
    <w:rsid w:val="00E55924"/>
    <w:rsid w:val="00E76CBF"/>
    <w:rsid w:val="00EA32AB"/>
    <w:rsid w:val="00EB0261"/>
    <w:rsid w:val="00EF1390"/>
    <w:rsid w:val="00F3766F"/>
    <w:rsid w:val="00F538F1"/>
    <w:rsid w:val="00F648F9"/>
    <w:rsid w:val="00FC701B"/>
    <w:rsid w:val="5DEF5AE2"/>
    <w:rsid w:val="6F5FA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568A61"/>
  <w15:docId w15:val="{5E22DABF-60DE-4E42-AF7E-4AECFE73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837</Words>
  <Characters>838</Characters>
  <Application>Microsoft Office Word</Application>
  <DocSecurity>0</DocSecurity>
  <Lines>26</Lines>
  <Paragraphs>7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dcterms:created xsi:type="dcterms:W3CDTF">2022-07-08T02:30:00Z</dcterms:created>
  <dcterms:modified xsi:type="dcterms:W3CDTF">2022-07-08T03:19:00Z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673377CCFBED4A9C833883F2E3ECED36</vt:lpwstr>
  </property>
</Properties>
</file>