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876" w:rsidRPr="00262876" w:rsidRDefault="00262876" w:rsidP="00262876">
      <w:pPr>
        <w:widowControl/>
        <w:spacing w:before="100" w:beforeAutospacing="1" w:after="100" w:afterAutospacing="1"/>
        <w:ind w:firstLineChars="600" w:firstLine="1920"/>
        <w:jc w:val="left"/>
        <w:outlineLvl w:val="1"/>
        <w:rPr>
          <w:rFonts w:asciiTheme="minorEastAsia" w:hAnsiTheme="minorEastAsia" w:cs="宋体"/>
          <w:bCs/>
          <w:color w:val="000000"/>
          <w:kern w:val="0"/>
          <w:sz w:val="32"/>
          <w:szCs w:val="32"/>
        </w:rPr>
      </w:pPr>
      <w:r w:rsidRPr="00262876">
        <w:rPr>
          <w:rFonts w:asciiTheme="minorEastAsia" w:hAnsiTheme="minorEastAsia" w:cs="宋体" w:hint="eastAsia"/>
          <w:bCs/>
          <w:color w:val="000000"/>
          <w:kern w:val="0"/>
          <w:sz w:val="32"/>
          <w:szCs w:val="32"/>
        </w:rPr>
        <w:t>淄博一中防溺水安全应急预案</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为确保我校师生生命财产安全，保障教育事业健康发展，结合我校实际情况，特制定防溺水工作应急</w:t>
      </w:r>
      <w:r w:rsidRPr="00262876">
        <w:rPr>
          <w:rFonts w:ascii="仿宋" w:eastAsia="仿宋" w:hAnsi="仿宋" w:cs="宋体" w:hint="eastAsia"/>
          <w:bCs/>
          <w:color w:val="000000"/>
          <w:kern w:val="0"/>
          <w:sz w:val="32"/>
          <w:szCs w:val="32"/>
        </w:rPr>
        <w:t>预案</w:t>
      </w:r>
      <w:r w:rsidRPr="00262876">
        <w:rPr>
          <w:rFonts w:ascii="仿宋" w:eastAsia="仿宋" w:hAnsi="仿宋" w:cs="宋体" w:hint="eastAsia"/>
          <w:color w:val="000000"/>
          <w:kern w:val="0"/>
          <w:sz w:val="32"/>
          <w:szCs w:val="32"/>
        </w:rPr>
        <w:t>。</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b/>
          <w:bCs/>
          <w:color w:val="000000"/>
          <w:kern w:val="0"/>
          <w:sz w:val="32"/>
          <w:szCs w:val="32"/>
        </w:rPr>
        <w:t xml:space="preserve">　　一、指导思想和要求</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实行防溺水责任校园领导负责制，快速、及时、有效地处置学校防溺水工作中出现的各类突发性灾害事故。采取有效措施，立足学校，坚持自保、自救，防大灾、保安全，确保不出安全事故。</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b/>
          <w:bCs/>
          <w:color w:val="000000"/>
          <w:kern w:val="0"/>
          <w:sz w:val="32"/>
          <w:szCs w:val="32"/>
        </w:rPr>
        <w:t xml:space="preserve">　　二、组织机构</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1、成立学校防溺水工作领导小组：</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组长：</w:t>
      </w:r>
      <w:r>
        <w:rPr>
          <w:rFonts w:ascii="仿宋" w:eastAsia="仿宋" w:hAnsi="仿宋" w:cs="宋体" w:hint="eastAsia"/>
          <w:color w:val="000000"/>
          <w:kern w:val="0"/>
          <w:sz w:val="32"/>
          <w:szCs w:val="32"/>
        </w:rPr>
        <w:t>徐继华</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在上级有关部门领导下，贯彻执行上级部门的指示精神，全面指挥</w:t>
      </w:r>
      <w:r>
        <w:rPr>
          <w:rFonts w:ascii="仿宋" w:eastAsia="仿宋" w:hAnsi="仿宋" w:cs="宋体" w:hint="eastAsia"/>
          <w:color w:val="000000"/>
          <w:kern w:val="0"/>
          <w:sz w:val="32"/>
          <w:szCs w:val="32"/>
        </w:rPr>
        <w:t>学校</w:t>
      </w:r>
      <w:r w:rsidRPr="00262876">
        <w:rPr>
          <w:rFonts w:ascii="仿宋" w:eastAsia="仿宋" w:hAnsi="仿宋" w:cs="宋体" w:hint="eastAsia"/>
          <w:color w:val="000000"/>
          <w:kern w:val="0"/>
          <w:sz w:val="32"/>
          <w:szCs w:val="32"/>
        </w:rPr>
        <w:t>防溺水工作。</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副组长：</w:t>
      </w:r>
      <w:r>
        <w:rPr>
          <w:rFonts w:ascii="仿宋" w:eastAsia="仿宋" w:hAnsi="仿宋" w:cs="宋体" w:hint="eastAsia"/>
          <w:color w:val="000000"/>
          <w:kern w:val="0"/>
          <w:sz w:val="32"/>
          <w:szCs w:val="32"/>
        </w:rPr>
        <w:t>李仁江</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根据校园可能出现的险情，为组长提出排险、抢险方案。及时分析汇总，为组长决策提供科学依据。根据组长的指令，指挥抢险队伍进行抢险。</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防溺水办公室主任：</w:t>
      </w:r>
      <w:r>
        <w:rPr>
          <w:rFonts w:ascii="仿宋" w:eastAsia="仿宋" w:hAnsi="仿宋" w:cs="宋体" w:hint="eastAsia"/>
          <w:color w:val="000000"/>
          <w:kern w:val="0"/>
          <w:sz w:val="32"/>
          <w:szCs w:val="32"/>
        </w:rPr>
        <w:t>樊恒明</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联系医疗部门，调动医务人员、医疗设备，组成医疗队参加抢救工作，负责学校稳定。</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lastRenderedPageBreak/>
        <w:t xml:space="preserve">　　成 员：各班班主任在学校防溺水领导小组的统一指挥下，负责检查、监督防溺水措施的落实情况。</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2、成立校防溺水工作抢险突击队</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组 长：</w:t>
      </w:r>
      <w:r>
        <w:rPr>
          <w:rFonts w:ascii="仿宋" w:eastAsia="仿宋" w:hAnsi="仿宋" w:cs="宋体" w:hint="eastAsia"/>
          <w:color w:val="000000"/>
          <w:kern w:val="0"/>
          <w:sz w:val="32"/>
          <w:szCs w:val="32"/>
        </w:rPr>
        <w:t>樊恒明、张建武、魏其宁、张仕温</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成 员：各班班主任</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b/>
          <w:bCs/>
          <w:color w:val="000000"/>
          <w:kern w:val="0"/>
          <w:sz w:val="32"/>
          <w:szCs w:val="32"/>
        </w:rPr>
        <w:t xml:space="preserve">　　三、防溺水预案</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1、加强防溺水知识教育。学校利用周一升旗仪式、各班主任充分利用班会及安全教育课，及时对学生进行防溺水事故安全教育。教育学生不下河抓鱼，不下河洗澡，暴风雨天气不在路上行走，河水暴涨时不强渡强涉。</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2、于学校附近塘、堰、河、水库等处树立“严禁下水抓鱼、游泳”、“珍爱生命”、“水深危险”等警示标语。</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3、事故处置办法：</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（1）发动学生检举揭发下河洗澡的学生，将其上报学校，由学校和家长配合进行批评教育。</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2）一旦学生发生溺水现象，立即报告学校防溺水工作领导小组，领导小组在上报教育局同时组织抢险突击队以最快速度赶往事发现场，采取措施当场急救，情况严重应立即送往医院抢救，尽最大可能弥补损失。</w:t>
      </w:r>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lastRenderedPageBreak/>
        <w:t xml:space="preserve">　　（3）防溺水工作领导小组联系家长做好善后事情处置。</w:t>
      </w:r>
      <w:bookmarkStart w:id="0" w:name="_GoBack"/>
      <w:bookmarkEnd w:id="0"/>
    </w:p>
    <w:p w:rsidR="00262876" w:rsidRPr="00262876" w:rsidRDefault="00262876" w:rsidP="00262876">
      <w:pPr>
        <w:widowControl/>
        <w:spacing w:before="100" w:beforeAutospacing="1" w:after="100" w:afterAutospacing="1" w:line="520" w:lineRule="exact"/>
        <w:jc w:val="left"/>
        <w:rPr>
          <w:rFonts w:ascii="仿宋" w:eastAsia="仿宋" w:hAnsi="仿宋" w:cs="宋体" w:hint="eastAsia"/>
          <w:color w:val="000000"/>
          <w:kern w:val="0"/>
          <w:sz w:val="32"/>
          <w:szCs w:val="32"/>
        </w:rPr>
      </w:pPr>
      <w:r w:rsidRPr="00262876">
        <w:rPr>
          <w:rFonts w:ascii="仿宋" w:eastAsia="仿宋" w:hAnsi="仿宋" w:cs="宋体" w:hint="eastAsia"/>
          <w:color w:val="000000"/>
          <w:kern w:val="0"/>
          <w:sz w:val="32"/>
          <w:szCs w:val="32"/>
        </w:rPr>
        <w:t xml:space="preserve">　　4、对因工作不负责任或失误造成安全事故的，要严肃追纠当事人的责任。</w:t>
      </w:r>
    </w:p>
    <w:p w:rsidR="00C60098" w:rsidRPr="00262876" w:rsidRDefault="00CE4278" w:rsidP="00262876">
      <w:pPr>
        <w:spacing w:line="520" w:lineRule="exact"/>
        <w:rPr>
          <w:rFonts w:ascii="仿宋" w:eastAsia="仿宋" w:hAnsi="仿宋"/>
          <w:sz w:val="32"/>
          <w:szCs w:val="32"/>
        </w:rPr>
      </w:pPr>
    </w:p>
    <w:sectPr w:rsidR="00C60098" w:rsidRPr="00262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76"/>
    <w:rsid w:val="00224C7E"/>
    <w:rsid w:val="00262876"/>
    <w:rsid w:val="003E47E6"/>
    <w:rsid w:val="00CE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8D30"/>
  <w15:chartTrackingRefBased/>
  <w15:docId w15:val="{96516AFC-7543-4160-A849-A30830B4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26287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62876"/>
    <w:rPr>
      <w:rFonts w:ascii="宋体" w:eastAsia="宋体" w:hAnsi="宋体" w:cs="宋体"/>
      <w:b/>
      <w:bCs/>
      <w:kern w:val="0"/>
      <w:sz w:val="36"/>
      <w:szCs w:val="36"/>
    </w:rPr>
  </w:style>
  <w:style w:type="paragraph" w:styleId="a3">
    <w:name w:val="Normal (Web)"/>
    <w:basedOn w:val="a"/>
    <w:uiPriority w:val="99"/>
    <w:semiHidden/>
    <w:unhideWhenUsed/>
    <w:rsid w:val="0026287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62876"/>
    <w:rPr>
      <w:b/>
      <w:bCs/>
    </w:rPr>
  </w:style>
  <w:style w:type="paragraph" w:styleId="a5">
    <w:name w:val="Balloon Text"/>
    <w:basedOn w:val="a"/>
    <w:link w:val="a6"/>
    <w:uiPriority w:val="99"/>
    <w:semiHidden/>
    <w:unhideWhenUsed/>
    <w:rsid w:val="00262876"/>
    <w:rPr>
      <w:sz w:val="18"/>
      <w:szCs w:val="18"/>
    </w:rPr>
  </w:style>
  <w:style w:type="character" w:customStyle="1" w:styleId="a6">
    <w:name w:val="批注框文本 字符"/>
    <w:basedOn w:val="a0"/>
    <w:link w:val="a5"/>
    <w:uiPriority w:val="99"/>
    <w:semiHidden/>
    <w:rsid w:val="002628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87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2021-09-15T02:40:00Z</cp:lastPrinted>
  <dcterms:created xsi:type="dcterms:W3CDTF">2021-09-15T00:34:00Z</dcterms:created>
  <dcterms:modified xsi:type="dcterms:W3CDTF">2021-09-15T03:12:00Z</dcterms:modified>
</cp:coreProperties>
</file>