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0B2F" w14:textId="77777777" w:rsidR="004504EB" w:rsidRDefault="004504EB" w:rsidP="004504E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附件8</w:t>
      </w:r>
    </w:p>
    <w:p w14:paraId="7215C1BE" w14:textId="77777777" w:rsidR="004504EB" w:rsidRDefault="004504EB" w:rsidP="004504EB">
      <w:pPr>
        <w:spacing w:line="560" w:lineRule="exact"/>
        <w:jc w:val="center"/>
        <w:rPr>
          <w:rFonts w:ascii="方正小标宋简体" w:eastAsia="方正小标宋简体" w:hAnsi="仿宋"/>
          <w:sz w:val="44"/>
          <w:szCs w:val="32"/>
        </w:rPr>
      </w:pPr>
      <w:r>
        <w:rPr>
          <w:rFonts w:ascii="方正小标宋简体" w:eastAsia="方正小标宋简体" w:hAnsi="仿宋" w:hint="eastAsia"/>
          <w:sz w:val="44"/>
          <w:szCs w:val="32"/>
        </w:rPr>
        <w:t>武术招生专业考试细则</w:t>
      </w:r>
    </w:p>
    <w:p w14:paraId="47B694A7" w14:textId="77777777" w:rsidR="004504EB" w:rsidRDefault="004504EB" w:rsidP="004504EB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32"/>
        </w:rPr>
      </w:pPr>
    </w:p>
    <w:p w14:paraId="4271A39C" w14:textId="77777777" w:rsidR="004504EB" w:rsidRDefault="004504EB" w:rsidP="004504E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一、考试流程</w:t>
      </w:r>
    </w:p>
    <w:p w14:paraId="1C9E6274" w14:textId="77777777" w:rsidR="004504EB" w:rsidRDefault="004504EB" w:rsidP="004504E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1.6月21日上午7:30考生携带准考证到学校体育馆前集合，现场确认、抽签。考生按规定时间检录抽签，三次点名不到的，视为弃考。</w:t>
      </w:r>
    </w:p>
    <w:p w14:paraId="0333BA43" w14:textId="77777777" w:rsidR="004504EB" w:rsidRDefault="004504EB" w:rsidP="004504E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2.上午8:30开始测试。</w:t>
      </w:r>
    </w:p>
    <w:p w14:paraId="727D3FB4" w14:textId="77777777" w:rsidR="004504EB" w:rsidRDefault="004504EB" w:rsidP="004504E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二、测试内容以及要求</w:t>
      </w:r>
    </w:p>
    <w:p w14:paraId="4A01D268" w14:textId="77777777" w:rsidR="004504EB" w:rsidRDefault="004504EB" w:rsidP="004504E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1.按照基本功（正踢腿、腾空飞脚），拳术套路，器械套路依次进行。</w:t>
      </w:r>
    </w:p>
    <w:p w14:paraId="42F1AD7B" w14:textId="77777777" w:rsidR="004504EB" w:rsidRDefault="004504EB" w:rsidP="004504E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2.正踢腿（10分），腾空飞脚（10分）。</w:t>
      </w:r>
    </w:p>
    <w:p w14:paraId="4C992F62" w14:textId="77777777" w:rsidR="004504EB" w:rsidRDefault="004504EB" w:rsidP="004504E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拳术一套（40分），可选任何拳术（不含太极类拳），须包括该拳术的主要方法，时间不少于1分钟，参照武术拳术套路竞赛规则进行评分。</w:t>
      </w:r>
    </w:p>
    <w:p w14:paraId="0DAEAA60" w14:textId="2E4F4E8C" w:rsidR="00615223" w:rsidRPr="004504EB" w:rsidRDefault="004504EB" w:rsidP="004504E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器械一套（40分）可选任何器械（不含太极类器械），但须包括该器械的主要方法，时间不得少于1分钟，参照武术器械套路竞赛规则进行评分。</w:t>
      </w:r>
    </w:p>
    <w:sectPr w:rsidR="00615223" w:rsidRPr="00450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0B2C" w14:textId="77777777" w:rsidR="00C47FD6" w:rsidRDefault="00C47FD6" w:rsidP="004504EB">
      <w:r>
        <w:separator/>
      </w:r>
    </w:p>
  </w:endnote>
  <w:endnote w:type="continuationSeparator" w:id="0">
    <w:p w14:paraId="102F6096" w14:textId="77777777" w:rsidR="00C47FD6" w:rsidRDefault="00C47FD6" w:rsidP="0045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F0C2" w14:textId="77777777" w:rsidR="00C47FD6" w:rsidRDefault="00C47FD6" w:rsidP="004504EB">
      <w:r>
        <w:separator/>
      </w:r>
    </w:p>
  </w:footnote>
  <w:footnote w:type="continuationSeparator" w:id="0">
    <w:p w14:paraId="4E4F4D96" w14:textId="77777777" w:rsidR="00C47FD6" w:rsidRDefault="00C47FD6" w:rsidP="0045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FD"/>
    <w:rsid w:val="004504EB"/>
    <w:rsid w:val="00615223"/>
    <w:rsid w:val="00C47FD6"/>
    <w:rsid w:val="00CA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A6679"/>
  <w15:chartTrackingRefBased/>
  <w15:docId w15:val="{E5CF8A8E-FDDC-4710-B1FA-31B04EF7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4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04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04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04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2024-05-24T07:26:00Z</dcterms:created>
  <dcterms:modified xsi:type="dcterms:W3CDTF">2024-05-24T07:26:00Z</dcterms:modified>
</cp:coreProperties>
</file>